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467" w:rsidRPr="00647467" w:rsidRDefault="00647467" w:rsidP="00647467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b/>
          <w:sz w:val="24"/>
          <w:szCs w:val="24"/>
        </w:rPr>
        <w:t>Missoula County Public Schools</w:t>
      </w:r>
      <w:r w:rsidRPr="00647467">
        <w:rPr>
          <w:rFonts w:ascii="Times New Roman" w:eastAsia="Times New Roman" w:hAnsi="Times New Roman" w:cs="Times New Roman"/>
          <w:sz w:val="24"/>
          <w:szCs w:val="24"/>
        </w:rPr>
        <w:tab/>
      </w:r>
      <w:r w:rsidRPr="00647467">
        <w:rPr>
          <w:rFonts w:ascii="Times New Roman" w:eastAsia="Times New Roman" w:hAnsi="Times New Roman" w:cs="Times New Roman"/>
          <w:bCs/>
          <w:sz w:val="24"/>
          <w:szCs w:val="24"/>
        </w:rPr>
        <w:t>3416</w:t>
      </w:r>
    </w:p>
    <w:p w:rsidR="00647467" w:rsidRDefault="00647467" w:rsidP="00647467">
      <w:pPr>
        <w:tabs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b/>
          <w:bCs/>
          <w:sz w:val="24"/>
          <w:szCs w:val="24"/>
        </w:rPr>
        <w:t>STUDENTS</w:t>
      </w:r>
    </w:p>
    <w:p w:rsidR="00647467" w:rsidRPr="00647467" w:rsidRDefault="00647467" w:rsidP="00647467">
      <w:pPr>
        <w:tabs>
          <w:tab w:val="center" w:pos="46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  <w:u w:val="single"/>
        </w:rPr>
        <w:t>Administration of Medication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In Missoula County Public Schools, the school health nurse is responsible for storing prescription and non-prescription medications and for the administration and supervision of administration of those medications to students. The school health nurse may train and authorize</w:t>
      </w:r>
      <w:r w:rsidRPr="0064746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47467">
        <w:rPr>
          <w:rFonts w:ascii="Times New Roman" w:eastAsia="Times New Roman" w:hAnsi="Times New Roman" w:cs="Times New Roman"/>
          <w:sz w:val="24"/>
          <w:szCs w:val="24"/>
        </w:rPr>
        <w:t>other school employees to store medications and to supervise students to self-administer</w:t>
      </w:r>
      <w:bookmarkStart w:id="0" w:name="_GoBack"/>
      <w:bookmarkEnd w:id="0"/>
      <w:r w:rsidRPr="00647467">
        <w:rPr>
          <w:rFonts w:ascii="Times New Roman" w:eastAsia="Times New Roman" w:hAnsi="Times New Roman" w:cs="Times New Roman"/>
          <w:sz w:val="24"/>
          <w:szCs w:val="24"/>
        </w:rPr>
        <w:t xml:space="preserve"> their medication.  The school health nurse may train or</w:t>
      </w:r>
      <w:r w:rsidRPr="0064746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647467">
        <w:rPr>
          <w:rFonts w:ascii="Times New Roman" w:eastAsia="Times New Roman" w:hAnsi="Times New Roman" w:cs="Times New Roman"/>
          <w:sz w:val="24"/>
          <w:szCs w:val="24"/>
        </w:rPr>
        <w:t>delegate other school employees to administer medications to students as needed and as allowed by the Rules and Regulations of Nursing in Montana.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47467">
        <w:rPr>
          <w:rFonts w:ascii="Times New Roman" w:eastAsia="Times New Roman" w:hAnsi="Times New Roman" w:cs="Times New Roman"/>
          <w:sz w:val="24"/>
          <w:szCs w:val="24"/>
          <w:u w:val="single"/>
        </w:rPr>
        <w:t>Policy History: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Adopted on:   February 13, 1996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Revisions to PN&amp;P Committee for first reading on April 26, 2006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First Reading, Board of Trustees May 9, 2006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Posted for Public Input until June 21, 2006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Second reading to PN&amp;P Committee on June 28, 2006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Adopted on:</w:t>
      </w:r>
      <w:r w:rsidRPr="00647467">
        <w:rPr>
          <w:rFonts w:ascii="Times New Roman" w:eastAsia="Times New Roman" w:hAnsi="Times New Roman" w:cs="Times New Roman"/>
          <w:sz w:val="24"/>
          <w:szCs w:val="24"/>
        </w:rPr>
        <w:tab/>
        <w:t>July 11, 2006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Revised at PNP on: February 24, 2010</w:t>
      </w:r>
    </w:p>
    <w:p w:rsidR="00647467" w:rsidRPr="00647467" w:rsidRDefault="00647467" w:rsidP="00647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47467">
        <w:rPr>
          <w:rFonts w:ascii="Times New Roman" w:eastAsia="Times New Roman" w:hAnsi="Times New Roman" w:cs="Times New Roman"/>
          <w:sz w:val="24"/>
          <w:szCs w:val="24"/>
        </w:rPr>
        <w:t>Approved on: April 13, 2010</w:t>
      </w:r>
    </w:p>
    <w:p w:rsidR="00AE0259" w:rsidRDefault="00AE0259" w:rsidP="00647467">
      <w:pPr>
        <w:spacing w:after="0"/>
      </w:pPr>
    </w:p>
    <w:sectPr w:rsidR="00AE0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467"/>
    <w:rsid w:val="00647467"/>
    <w:rsid w:val="00A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M Simon</dc:creator>
  <cp:lastModifiedBy>Linda M Simon</cp:lastModifiedBy>
  <cp:revision>1</cp:revision>
  <dcterms:created xsi:type="dcterms:W3CDTF">2012-01-20T18:29:00Z</dcterms:created>
  <dcterms:modified xsi:type="dcterms:W3CDTF">2012-01-20T18:31:00Z</dcterms:modified>
</cp:coreProperties>
</file>